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六（</w:t>
      </w:r>
      <w:r>
        <w:rPr>
          <w:rFonts w:hint="eastAsia" w:ascii="宋体" w:hAnsi="宋体" w:eastAsia="宋体" w:cs="宋体"/>
          <w:b/>
          <w:sz w:val="28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ascii="宋体" w:hAnsi="宋体" w:eastAsia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Story time/ Grammar</w:t>
            </w:r>
            <w:r>
              <w:rPr>
                <w:rFonts w:hint="default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time/ Fun time</w:t>
            </w:r>
          </w:p>
          <w:p>
            <w:pPr>
              <w:tabs>
                <w:tab w:val="right" w:pos="2477"/>
              </w:tabs>
              <w:ind w:firstLine="315" w:firstLineChars="15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&amp;Sound time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ab/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复习相关内容，读、背、课文；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默写相关词组。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复习相关内容，读、背、课文；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默写四会词组。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55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圆柱的表面积练习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1.完成《练习与测试》第12页。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1.完成《练习与测试》第12页第1--3题。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</w:pP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3.《古诗三首》（第2课时）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1.背诵 《迢迢牵牛星》，结合牛郎织女的故事，说说这首诗所表达的情感。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《练习与测试》第3课（二、四、五）。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1.背诵 《迢迢牵牛星》 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《练习与测试》第3课（二、四）。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3D打印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用3D打印机打印笔，对比与3D打印笔制作方式的流程有什么不同。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用3D打印机打印笔，对比与3D打印笔制作方式的流程有什么不同。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50米障碍跑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50米障碍跑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立卧撑20Sx3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2.各种各样的能量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观察了解身边的各种能量。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观察了解身边的各种能量。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Culture time</w:t>
            </w:r>
          </w:p>
          <w:p>
            <w:pPr>
              <w:ind w:firstLine="210" w:firstLineChars="10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&amp;Cartoon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Cartoon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2.完成《课课练》Period4的CDE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听读背U1 Cartoon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2.完成《课课练》Period4的CD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收集用陶艺来表现的三百六十行人物的作品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收集用陶艺来表现的三百六十行人物的作品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4*《藏戏》（1课时）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 《练习与测试》第3课（一、二）。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选择你最喜欢的戏曲，上网查查资料，看看它有哪些特色，再把它介绍给家人和朋友。</w:t>
            </w:r>
          </w:p>
        </w:tc>
        <w:tc>
          <w:tcPr>
            <w:tcW w:w="283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《练习与测试》第3课（一、二）。</w:t>
            </w:r>
          </w:p>
          <w:p>
            <w:pPr>
              <w:jc w:val="both"/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1.完成《练习与测试》第13页。</w:t>
            </w:r>
          </w:p>
          <w:p>
            <w:pPr>
              <w:jc w:val="both"/>
            </w:pP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1.完成《练习与测试》第13页第1-2题。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  <w:p>
            <w:pPr>
              <w:jc w:val="both"/>
            </w:pP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唱：《巴鲁瓦》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动：《我的编创》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平稳、准确的演唱歌曲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加入声势动作演唱歌曲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综2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我的王国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深入调查，有目的地搜集、采访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深入调查，有目的地搜集、采访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 口语交际：即兴发言》（1课时）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ind w:firstLine="0" w:firstLineChars="0"/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运用课堂学到的即兴发言的技巧：语文课上，老师让你说几句感谢的话，写一段你即兴发言的内容。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运用课堂学到的即兴发言的技巧：语文课上，老师让你说几句感谢的话，写一段你即兴发言的内容。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圆柱的体积练习（1）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1.完成《练习与测试》第14-15页。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1.完成《练习与测试》第14-15页第1-5题。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 Culture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&amp;Cartoon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Culture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A-L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Culture  time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A-J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书法：斜中求正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1、读一读“方、多、力、崩、每、乃”的结构特点与书写要领。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2、学生临写“方、多、力”等字 </w:t>
            </w:r>
          </w:p>
        </w:tc>
        <w:tc>
          <w:tcPr>
            <w:tcW w:w="2835" w:type="dxa"/>
            <w:vAlign w:val="center"/>
          </w:tcPr>
          <w:p>
            <w:pPr>
              <w:ind w:firstLine="315" w:firstLineChars="15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读一读“方、多、力、崩、每、乃”的结构特点与书写要领。</w:t>
            </w:r>
          </w:p>
          <w:p>
            <w:pPr>
              <w:jc w:val="both"/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3.能量的转换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观察生活中的能量转换。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观察生活中的能量转换。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观察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不限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技巧：后倒成肩肘倒立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技巧：后倒成肩肘倒立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5分钟耐力跑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圆柱的体积练习（2）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1.完成《练习与测试》第16-17页。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1.完成《练习与测试》第16-17页第1-3题。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《习作：家乡的风俗》（2课时）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搜集2-3篇同类型的想象作文并阅读。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搜集1-2篇同类型的想象作文并阅读。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U1 Review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&amp;Checkout time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读背U1 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E-H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 读U1 知识点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2.Checkout for Unit1 E-G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口头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心理辅导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：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我真的很不错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Hans"/>
              </w:rPr>
              <w:t>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1.学会尊重（第三课时）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讨论：尊重自己应该怎么做？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讨论：尊重自己应该怎么做？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主题诵读：时光印迹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走进文字，与作者互诉心声、交流感受，体会作者是怎样细致地描写生活、感悟生活的。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阅读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圆锥的体积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1.完成《练习与测试》第18-19页。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1.完成《练习与测试》第18-19页第1-3题。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《习作：家乡的风俗》（2课时）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搜集2-3篇同类型的想象作文并阅读。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搜集1-2篇同类型的想象作文并阅读。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根据课堂讲评修改并完善习作。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阅读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2.学会宽容（第一课时）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讨论：谈谈宽容对生活的意义。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讨论：谈谈宽容对生活的意义。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技巧：组合动作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技巧：组合动作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8分钟耐力跑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奏：《竖笛练习（一）</w:t>
            </w:r>
          </w:p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成长的足迹（一）（二）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练习《竖笛练习一》，注意节奏准确，掌握好休止符、切分音和重音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思考探究，设计合适的鼓点或其他打击乐器为歌曲伴奏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三百六十行（2）</w:t>
            </w:r>
          </w:p>
        </w:tc>
        <w:tc>
          <w:tcPr>
            <w:tcW w:w="3260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尝试用橡皮泥来表现人物，关注动作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尝试用橡皮泥来表现人物，关注动作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textAlignment w:val="baseline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Hans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陈玲婷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E1DA1"/>
    <w:multiLevelType w:val="multilevel"/>
    <w:tmpl w:val="02EE1DA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2513F"/>
    <w:rsid w:val="006738CC"/>
    <w:rsid w:val="006866AA"/>
    <w:rsid w:val="00B213A9"/>
    <w:rsid w:val="00F20EA0"/>
    <w:rsid w:val="0EE87352"/>
    <w:rsid w:val="108C3857"/>
    <w:rsid w:val="114249D3"/>
    <w:rsid w:val="29EA4454"/>
    <w:rsid w:val="2DDD755C"/>
    <w:rsid w:val="47FBD628"/>
    <w:rsid w:val="59FF2D29"/>
    <w:rsid w:val="78EB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</Words>
  <Characters>467</Characters>
  <Lines>3</Lines>
  <Paragraphs>1</Paragraphs>
  <TotalTime>1</TotalTime>
  <ScaleCrop>false</ScaleCrop>
  <LinksUpToDate>false</LinksUpToDate>
  <CharactersWithSpaces>547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2021-08-27T03:15:00Z</dcterms:created>
  <dc:creator>USER</dc:creator>
  <cp:lastModifiedBy>潮牌一件代发</cp:lastModifiedBy>
  <dcterms:modified xsi:type="dcterms:W3CDTF">2022-02-17T12:47:57Z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2065ADE5B7914BFC85141804815A720E</vt:lpwstr>
  </property>
</Properties>
</file>